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0108D" w:rsidRDefault="0020108D" w:rsidP="002010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  <w:bookmarkStart w:id="0" w:name="_GoBack"/>
      <w:bookmarkEnd w:id="0"/>
    </w:p>
    <w:p w:rsidR="0020108D" w:rsidRDefault="0020108D" w:rsidP="0020108D">
      <w:pPr>
        <w:jc w:val="center"/>
        <w:outlineLvl w:val="0"/>
        <w:rPr>
          <w:b/>
          <w:sz w:val="28"/>
          <w:szCs w:val="28"/>
        </w:rPr>
      </w:pPr>
    </w:p>
    <w:p w:rsidR="0020108D" w:rsidRDefault="00967320" w:rsidP="0020108D">
      <w:pPr>
        <w:jc w:val="center"/>
        <w:outlineLvl w:val="0"/>
        <w:rPr>
          <w:sz w:val="28"/>
          <w:szCs w:val="28"/>
        </w:rPr>
      </w:pPr>
      <w:r w:rsidRPr="00967320">
        <w:rPr>
          <w:sz w:val="28"/>
          <w:szCs w:val="28"/>
        </w:rPr>
        <w:t>от 3 июня 2021 года № 33</w:t>
      </w:r>
      <w:r>
        <w:rPr>
          <w:sz w:val="28"/>
          <w:szCs w:val="28"/>
        </w:rPr>
        <w:t>8</w:t>
      </w:r>
    </w:p>
    <w:p w:rsidR="0020108D" w:rsidRDefault="0020108D" w:rsidP="0020108D">
      <w:pPr>
        <w:jc w:val="center"/>
        <w:outlineLvl w:val="0"/>
        <w:rPr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20108D" w:rsidRDefault="0020108D" w:rsidP="0020108D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E047A9" w:rsidRDefault="00E11C61" w:rsidP="00ED4C9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признании утратившим силу решения Совета народных депутатов </w:t>
      </w:r>
      <w:r w:rsidR="00753861">
        <w:rPr>
          <w:b/>
          <w:sz w:val="28"/>
          <w:szCs w:val="28"/>
        </w:rPr>
        <w:t xml:space="preserve">Прокопьевского </w:t>
      </w:r>
      <w:r w:rsidR="00FD2F05">
        <w:rPr>
          <w:b/>
          <w:sz w:val="28"/>
          <w:szCs w:val="28"/>
        </w:rPr>
        <w:t xml:space="preserve">муниципального района </w:t>
      </w:r>
      <w:r w:rsidR="00FD2F05" w:rsidRPr="00FD2F05">
        <w:rPr>
          <w:b/>
          <w:sz w:val="28"/>
          <w:szCs w:val="28"/>
        </w:rPr>
        <w:t xml:space="preserve">от 18 мая 2017 года № 317 </w:t>
      </w:r>
      <w:r w:rsidR="00FD2F05">
        <w:rPr>
          <w:b/>
          <w:sz w:val="28"/>
          <w:szCs w:val="28"/>
        </w:rPr>
        <w:t>«</w:t>
      </w:r>
      <w:r w:rsidR="00FD2F05" w:rsidRPr="00FD2F05">
        <w:rPr>
          <w:b/>
          <w:sz w:val="28"/>
          <w:szCs w:val="28"/>
        </w:rPr>
        <w:t>О реализации права органов местного самоуправления  Прокопьевского муниципального района на участие в осуществлении государственных полномочий, не переданных им в соответствии со ст. 19 Федерального закона от 06.10.2003 № 131-ФЗ «Об общих принципах организации местного самоуправления в Российской Федерации»</w:t>
      </w:r>
      <w:r w:rsidR="00FD2F05">
        <w:rPr>
          <w:b/>
          <w:sz w:val="28"/>
          <w:szCs w:val="28"/>
        </w:rPr>
        <w:t>»</w:t>
      </w:r>
      <w:proofErr w:type="gramEnd"/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13458B" w:rsidRDefault="0013458B" w:rsidP="0013458B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</w:t>
      </w:r>
      <w:r w:rsidR="00FD2F05">
        <w:rPr>
          <w:szCs w:val="28"/>
        </w:rPr>
        <w:t>ого</w:t>
      </w:r>
      <w:r w:rsidRPr="00846CF1">
        <w:rPr>
          <w:szCs w:val="28"/>
        </w:rPr>
        <w:t xml:space="preserve"> правов</w:t>
      </w:r>
      <w:r w:rsidR="00FD2F05">
        <w:rPr>
          <w:szCs w:val="28"/>
        </w:rPr>
        <w:t>ого</w:t>
      </w:r>
      <w:r w:rsidRPr="00846CF1">
        <w:rPr>
          <w:szCs w:val="28"/>
        </w:rPr>
        <w:t xml:space="preserve"> акт</w:t>
      </w:r>
      <w:r w:rsidR="00FD2F05">
        <w:rPr>
          <w:szCs w:val="28"/>
        </w:rPr>
        <w:t>а</w:t>
      </w:r>
      <w:r>
        <w:rPr>
          <w:szCs w:val="28"/>
        </w:rPr>
        <w:t xml:space="preserve"> </w:t>
      </w:r>
      <w:r w:rsidRPr="00846CF1">
        <w:rPr>
          <w:szCs w:val="28"/>
        </w:rPr>
        <w:t>в соответстви</w:t>
      </w:r>
      <w:r w:rsidR="007B7B44">
        <w:rPr>
          <w:szCs w:val="28"/>
        </w:rPr>
        <w:t>е</w:t>
      </w:r>
      <w:r w:rsidRPr="00846CF1">
        <w:rPr>
          <w:szCs w:val="28"/>
        </w:rPr>
        <w:t xml:space="preserve"> с действующим законодательством, </w:t>
      </w:r>
      <w:r>
        <w:rPr>
          <w:szCs w:val="28"/>
        </w:rPr>
        <w:t>р</w:t>
      </w:r>
      <w:r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муниципальный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3F0D0D" w:rsidRDefault="000611F7" w:rsidP="00FD2F05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="00FD2F05" w:rsidRPr="00FD2F05">
        <w:rPr>
          <w:szCs w:val="28"/>
        </w:rPr>
        <w:t>Совета народных депутатов Прокопьевского муниципального района от 18 мая 2017 года № 317 «О реализации права органов местного самоуправления  Прокопьевского муниципального района на участие в осуществлении государственных полномочий, не переданных им в соответствии со ст. 19 Федерального закона от 06.10.2003 № 131-ФЗ «Об общих принципах организации местного самоуправления в Российской Федерации»»</w:t>
      </w:r>
      <w:r w:rsidR="00F400E9">
        <w:rPr>
          <w:szCs w:val="28"/>
        </w:rPr>
        <w:t>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D2F05" w:rsidRDefault="00FD2F05" w:rsidP="002968AB">
      <w:pPr>
        <w:pStyle w:val="a8"/>
        <w:tabs>
          <w:tab w:val="left" w:pos="993"/>
        </w:tabs>
        <w:ind w:firstLine="567"/>
        <w:rPr>
          <w:szCs w:val="28"/>
        </w:rPr>
      </w:pPr>
    </w:p>
    <w:p w:rsidR="00FD2F05" w:rsidRDefault="00FD2F05" w:rsidP="002968AB">
      <w:pPr>
        <w:pStyle w:val="a8"/>
        <w:tabs>
          <w:tab w:val="left" w:pos="993"/>
        </w:tabs>
        <w:ind w:firstLine="567"/>
        <w:rPr>
          <w:szCs w:val="28"/>
        </w:rPr>
      </w:pPr>
    </w:p>
    <w:p w:rsidR="00FD2F05" w:rsidRDefault="00FD2F05" w:rsidP="002968AB">
      <w:pPr>
        <w:pStyle w:val="a8"/>
        <w:tabs>
          <w:tab w:val="left" w:pos="993"/>
        </w:tabs>
        <w:ind w:firstLine="567"/>
        <w:rPr>
          <w:szCs w:val="28"/>
        </w:rPr>
      </w:pPr>
    </w:p>
    <w:p w:rsidR="00F9042A" w:rsidRPr="002968AB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20108D">
      <w:pPr>
        <w:jc w:val="both"/>
        <w:rPr>
          <w:bCs/>
          <w:sz w:val="28"/>
          <w:szCs w:val="28"/>
        </w:rPr>
      </w:pPr>
    </w:p>
    <w:sectPr w:rsidR="00E047A9" w:rsidSect="00020B5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545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861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178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B44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20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2F05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C824-92A6-4EEE-9BF4-1DA8B137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66</cp:revision>
  <cp:lastPrinted>2021-02-17T08:02:00Z</cp:lastPrinted>
  <dcterms:created xsi:type="dcterms:W3CDTF">2020-04-10T06:44:00Z</dcterms:created>
  <dcterms:modified xsi:type="dcterms:W3CDTF">2021-06-15T05:23:00Z</dcterms:modified>
</cp:coreProperties>
</file>